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2"/>
          <w:b/>
          <w:bCs/>
          <w:color w:val="FF0000"/>
          <w:sz w:val="36"/>
          <w:szCs w:val="36"/>
        </w:rPr>
        <w:t>Консультация для родителей</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2"/>
          <w:b/>
          <w:bCs/>
          <w:color w:val="FF0000"/>
          <w:sz w:val="36"/>
          <w:szCs w:val="36"/>
        </w:rPr>
        <w:t>«Чем занять ребенка дома во время самоизоляции?»</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Чем заняться дома с ребенком? Этот вопрос часто задают себе родители, ведь дети требуют постоянного внимания. Когда мы перестаем это замечать или просто игнорируем по той или иной причине, они стараются привлечь его иными способами. Малыш добивается вашего взгляда криком, ребенок постарше постоянно шалит. Родители часто не видят связи между странным или негативным поведением детей и их желанием получить капельку родительского тепла.</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Возникает вопрос: чем заняться с ребенком дома? Многих родителей он вводит в ступор, но сложность решения – лишь иллюзия. Для любого возраста найдутся свои интересные занятия, от вас требуется лишь проявить инициативу и стать полноценным участником.</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27"/>
          <w:szCs w:val="27"/>
        </w:rPr>
        <w:t>Игры с 4 до 5</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Данный период ознаменован началом взросления. Кроха уже выдает суждения о мире и жизни, наблюдает за людьми. Ему уже проще объяснить что-либо, да и физически он развит лучше. Наступает время, когда можно играть с ребенком в настольные игры.</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27"/>
          <w:szCs w:val="27"/>
        </w:rPr>
        <w:t>Лото.</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Для того чтобы понять, интересно ли вашему ребенку лото, можно использовать обычное, взрослое. Если ему понравится расставлять бочонки, а также вытаскивать их из мешочка – значит, все хорошо. А этот процесс для детей, как правило, очень увлекателен. Как только он «освоил» игру, отправляйтесь в магазин за детским вариантом, в отличие от обычного, оно развивающее – с буквами, цифрами, фигурками. В такой игре ребенок быстрее ровесников начнет считать, выучит буквы, фигуры или цвета.</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27"/>
          <w:szCs w:val="27"/>
        </w:rPr>
        <w:t>Домино.</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Домино малыши начинают понимать еще раньше. Детских вариантов – десятки. Ребенок изучает животных, птиц и многое другое в простом процессе.</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27"/>
          <w:szCs w:val="27"/>
        </w:rPr>
        <w:t>Игры с фишками.</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Такую игру можно как приобрести в магазине, так и нарисовать самостоятельно. Фишками в этом случае будут служить пуговицы, а кубик сделайте из пластилина.</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27"/>
          <w:szCs w:val="27"/>
        </w:rPr>
        <w:t>Кегли.</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Научите ребенка сбивать кегли, а также бегать вокруг них, объезжать их на велосипеде. Это хорошая тренировка меткости, внимания.</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27"/>
          <w:szCs w:val="27"/>
        </w:rPr>
        <w:t>Классики.</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7"/>
          <w:szCs w:val="27"/>
        </w:rPr>
        <w:t>В детстве каждый из нас постигал азы этой игры. Сделать это можно как во дворе, так и дома.</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3"/>
          <w:b/>
          <w:bCs/>
          <w:color w:val="FF0000"/>
          <w:sz w:val="26"/>
          <w:szCs w:val="26"/>
        </w:rPr>
        <w:t>Забавные опыты для детей.</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Дети очень любят учиться чему-то новому, экспериментировать и проводить опыты с новыми вещами. Несомненно, такие занятия очень полезны для детского развития в любом возрасте!</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Хочу предложить вам несколько интересных и веселых экспериментов, которые вы можете провести дома с детьми.</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3"/>
          <w:b/>
          <w:bCs/>
          <w:color w:val="FF0000"/>
          <w:sz w:val="26"/>
          <w:szCs w:val="26"/>
        </w:rPr>
        <w:t>Прыгающее яйцо.</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lastRenderedPageBreak/>
        <w:t>Нам понадобится: уксус, яйцо, чашка, ложка. Положите яйцо в уксус на 2-3 дня. Вы заметите, что скорлупа полностью растворится.</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Яйцо стало упругим, похожим на резиновое, можете попробовать бросить его с небольшой высоты, и оно не разобьется).</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3"/>
          <w:b/>
          <w:bCs/>
          <w:color w:val="FF0000"/>
          <w:sz w:val="26"/>
          <w:szCs w:val="26"/>
        </w:rPr>
        <w:t>Волшебные чернила.</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Нам понадобится: лимон, вода, зубочистка, тарелка, белая бумага, лампа. Смешаем лимонный сок с водой, затем макаем туда зубочистку и пишем послание на бумаге. Сначала будет ничего не видно.</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Нам нужно нагреть под лампой (или в микроволновке) лист бумаги, и мы увидим, как волшебные чернила темнеют и их становится видно.</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3"/>
          <w:b/>
          <w:bCs/>
          <w:color w:val="FF0000"/>
          <w:sz w:val="26"/>
          <w:szCs w:val="26"/>
        </w:rPr>
        <w:t>Цветное молоко.</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Нам понадобится: молоко жирное, средство для мытья посуды, пищевые красители (несколько цветов, тарелка. Нальем молоко в тарелку, затем капаем в молоко краситель (капли должны быть рядом друг с другом). Добавляем средство для посуды и смотрим как краски начинают двигаться. Для ребенка это будет очень увлекательным зрелищем!</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3"/>
          <w:b/>
          <w:bCs/>
          <w:color w:val="FF0000"/>
          <w:sz w:val="26"/>
          <w:szCs w:val="26"/>
        </w:rPr>
        <w:t>«В игры играем — речь развиваем».</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3"/>
          <w:b/>
          <w:bCs/>
          <w:color w:val="FF0000"/>
          <w:sz w:val="26"/>
          <w:szCs w:val="26"/>
        </w:rPr>
        <w:t>«Доскажи словечко».</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«Вы начинаете фразу, а ребенок ее заканчивает.</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Например, ворона каркает, а воробей (чирикает). Сова летает, а заяц (бегает, прыгает). У коровы теленок, а у лошади (жеребенок). И еще, как можно больше пойте с детьми, пойте вместе с ними. Пение способствует развитию речевого дыхания, и в дальнейшем у ребенка будет меньше проблем, связанных со звукопроизношением.</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 xml:space="preserve">Учите ребенка находить и придумывать рифмы. </w:t>
      </w:r>
      <w:proofErr w:type="gramStart"/>
      <w:r>
        <w:rPr>
          <w:rStyle w:val="c9"/>
          <w:color w:val="000000"/>
          <w:sz w:val="26"/>
          <w:szCs w:val="26"/>
        </w:rPr>
        <w:t>Например</w:t>
      </w:r>
      <w:proofErr w:type="gramEnd"/>
      <w:r>
        <w:rPr>
          <w:rStyle w:val="c9"/>
          <w:color w:val="000000"/>
          <w:sz w:val="26"/>
          <w:szCs w:val="26"/>
        </w:rPr>
        <w:t>: сок-носок, палка- галка, огурец-молодец и т. д.</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3"/>
          <w:b/>
          <w:bCs/>
          <w:color w:val="FF0000"/>
          <w:sz w:val="26"/>
          <w:szCs w:val="26"/>
        </w:rPr>
        <w:t>«Игры на кухне».</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9"/>
          <w:color w:val="FF0000"/>
          <w:sz w:val="26"/>
          <w:szCs w:val="26"/>
        </w:rPr>
        <w:t>«Волшебные палочки».</w:t>
      </w:r>
      <w:r>
        <w:rPr>
          <w:rStyle w:val="c9"/>
          <w:color w:val="000000"/>
          <w:sz w:val="26"/>
          <w:szCs w:val="26"/>
        </w:rPr>
        <w:t> Дайте малышу сосчитать палочки или спички с отрезанными головками. Пусть он выкладывает из них простейшие фигуры, предметы.</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9"/>
          <w:color w:val="FF0000"/>
          <w:sz w:val="26"/>
          <w:szCs w:val="26"/>
        </w:rPr>
        <w:t>«Приготовим сок». </w:t>
      </w:r>
      <w:r>
        <w:rPr>
          <w:rStyle w:val="c9"/>
          <w:color w:val="000000"/>
          <w:sz w:val="26"/>
          <w:szCs w:val="26"/>
        </w:rPr>
        <w:t>Из яблок сок. (яблочный, из груш (грушевый) и т. п. Справились? Наоборот: апельсиновый сок из чего? и т. д.</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9"/>
          <w:color w:val="FF0000"/>
          <w:sz w:val="26"/>
          <w:szCs w:val="26"/>
        </w:rPr>
        <w:t>«Давай искать на кухне слова». </w:t>
      </w:r>
      <w:r>
        <w:rPr>
          <w:rStyle w:val="c9"/>
          <w:color w:val="000000"/>
          <w:sz w:val="26"/>
          <w:szCs w:val="26"/>
        </w:rPr>
        <w:t>Какие слова можно вынуть из борща? Винегрета? Кухонного шкафа? И пр.</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9"/>
          <w:color w:val="FF0000"/>
          <w:sz w:val="26"/>
          <w:szCs w:val="26"/>
        </w:rPr>
        <w:t>«Угощаю».</w:t>
      </w:r>
      <w:r>
        <w:rPr>
          <w:rStyle w:val="c9"/>
          <w:color w:val="000000"/>
          <w:sz w:val="26"/>
          <w:szCs w:val="26"/>
        </w:rPr>
        <w:t> «Давай вспомним вкусные (сладкие, соленые, кислые) слова и угостим друг друга» Ребенок называет «вкусное» слово и «кладет» его Вам на ладошку, затем Вы ему, и так до тех пор, пока все не «съедите».</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9"/>
          <w:color w:val="FF0000"/>
          <w:sz w:val="26"/>
          <w:szCs w:val="26"/>
        </w:rPr>
        <w:t>«Один –много»,</w:t>
      </w:r>
      <w:r>
        <w:rPr>
          <w:rStyle w:val="c9"/>
          <w:color w:val="000000"/>
          <w:sz w:val="26"/>
          <w:szCs w:val="26"/>
        </w:rPr>
        <w:t> одна морковь - много моркови.</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«Один, два, пять», одно яблоко, три яблока, пять яблок.</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«Помогаю маме». Предложите ребенку перебрать горох, рис, гречку, пшено.</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9"/>
          <w:color w:val="000000"/>
          <w:sz w:val="26"/>
          <w:szCs w:val="26"/>
        </w:rPr>
        <w:t>Тем самым он окажет Вам посильную помощь и потренирует свои пальчики. Давно известно, что развитие мелкой моторики пальцев рук способствует развитию речи.</w:t>
      </w:r>
    </w:p>
    <w:p w:rsidR="0044163D" w:rsidRDefault="0044163D" w:rsidP="0044163D">
      <w:pPr>
        <w:pStyle w:val="c21"/>
        <w:shd w:val="clear" w:color="auto" w:fill="FFFFFF"/>
        <w:spacing w:before="0" w:beforeAutospacing="0" w:after="0" w:afterAutospacing="0"/>
        <w:jc w:val="center"/>
        <w:rPr>
          <w:rFonts w:ascii="Calibri" w:hAnsi="Calibri" w:cs="Calibri"/>
          <w:color w:val="000000"/>
          <w:sz w:val="22"/>
          <w:szCs w:val="22"/>
        </w:rPr>
      </w:pPr>
      <w:r>
        <w:rPr>
          <w:rStyle w:val="c20"/>
          <w:b/>
          <w:bCs/>
          <w:color w:val="000000"/>
          <w:sz w:val="40"/>
          <w:szCs w:val="40"/>
        </w:rPr>
        <w:t>45 способов чем занять ребенка во время самоизоляции!!!</w:t>
      </w:r>
    </w:p>
    <w:p w:rsidR="0044163D" w:rsidRDefault="0044163D" w:rsidP="0044163D">
      <w:pPr>
        <w:pStyle w:val="c12"/>
        <w:shd w:val="clear" w:color="auto" w:fill="FFFFFF"/>
        <w:spacing w:before="0" w:beforeAutospacing="0" w:after="0" w:afterAutospacing="0"/>
        <w:jc w:val="center"/>
        <w:rPr>
          <w:rFonts w:ascii="Calibri" w:hAnsi="Calibri" w:cs="Calibri"/>
          <w:color w:val="000000"/>
          <w:sz w:val="22"/>
          <w:szCs w:val="22"/>
        </w:rPr>
      </w:pPr>
      <w:r>
        <w:rPr>
          <w:rStyle w:val="c15"/>
          <w:b/>
          <w:bCs/>
          <w:color w:val="333333"/>
          <w:sz w:val="29"/>
          <w:szCs w:val="29"/>
        </w:rPr>
        <w:t>Эти способы помогут малышу стать самостоятельней, научиться </w:t>
      </w:r>
      <w:hyperlink r:id="rId4" w:history="1">
        <w:r>
          <w:rPr>
            <w:rStyle w:val="a3"/>
            <w:rFonts w:ascii="inherit" w:hAnsi="inherit" w:cs="Calibri"/>
            <w:b/>
            <w:bCs/>
            <w:sz w:val="29"/>
            <w:szCs w:val="29"/>
          </w:rPr>
          <w:t>играть </w:t>
        </w:r>
      </w:hyperlink>
      <w:r>
        <w:rPr>
          <w:rStyle w:val="c13"/>
          <w:b/>
          <w:bCs/>
          <w:color w:val="333333"/>
          <w:sz w:val="29"/>
          <w:szCs w:val="29"/>
        </w:rPr>
        <w:t>самому и развиваться.</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lastRenderedPageBreak/>
        <w:t>1. Рисование. Дать ребенку альбом, краски, фломастеры, карандаши – и он занят пока все вокруг не изрисует. Главное, периодически поглядывать, чтобы ребенок не сгрыз карандаш или не попортил ремонт. Вместо альбома можно использовать рулон старых обоев или ватман.</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 Раскраска. Заготовки для раскрашивания легко найти в интернете и распечатать, ну или купить в магазине.</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 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4. 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5. Магниты. Фигурки животных, цифры, буквы – они такие яркие и красивые, а еще они притягиваются и помогают малышу узнавать столько нового. Младшие дети могут выстраивать из них кружочки, а старшие – составлять слова или играть в зоопарк, ферму.</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6. Буквы и цифры из цветного картона увлекут на некоторое время неугомонного карапуза. Можно пририсовать им глаза, носы и рты.</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7. Вырезать картинки из журналов. Достаточно показать ребенку, как пользоваться безопасными ножницами и ребенка уже не оторвать от красивых картинок в старых журналах.</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8. 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9. Цветная бумага и дырокол. Красивые цветные кружочки можно наклеивать на бумагу, составлять узоры, главное, не забыть потом хорошенько пропылесосить.</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10. Двусторонний скотч поможет создавать композиции, прикрепляя камушки, ракушки, трубочки и палочки, цветочки.</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8"/>
          <w:color w:val="333333"/>
          <w:sz w:val="29"/>
          <w:szCs w:val="29"/>
        </w:rPr>
        <w:t>11. </w:t>
      </w:r>
      <w:proofErr w:type="spellStart"/>
      <w:r>
        <w:rPr>
          <w:rStyle w:val="c11"/>
          <w:rFonts w:ascii="inherit" w:hAnsi="inherit" w:cs="Calibri"/>
          <w:color w:val="333333"/>
          <w:sz w:val="29"/>
          <w:szCs w:val="29"/>
          <w:u w:val="single"/>
        </w:rPr>
        <w:fldChar w:fldCharType="begin"/>
      </w:r>
      <w:r>
        <w:rPr>
          <w:rStyle w:val="c11"/>
          <w:rFonts w:ascii="inherit" w:hAnsi="inherit" w:cs="Calibri"/>
          <w:color w:val="333333"/>
          <w:sz w:val="29"/>
          <w:szCs w:val="29"/>
          <w:u w:val="single"/>
        </w:rPr>
        <w:instrText xml:space="preserve"> HYPERLINK "https://www.google.com/url?q=https://moyamamma.ru/chem-polezny-pazly-dlya-detej&amp;sa=D&amp;ust=1586517001821000" </w:instrText>
      </w:r>
      <w:r>
        <w:rPr>
          <w:rStyle w:val="c11"/>
          <w:rFonts w:ascii="inherit" w:hAnsi="inherit" w:cs="Calibri"/>
          <w:color w:val="333333"/>
          <w:sz w:val="29"/>
          <w:szCs w:val="29"/>
          <w:u w:val="single"/>
        </w:rPr>
        <w:fldChar w:fldCharType="separate"/>
      </w:r>
      <w:r>
        <w:rPr>
          <w:rStyle w:val="a3"/>
          <w:rFonts w:ascii="inherit" w:hAnsi="inherit" w:cs="Calibri"/>
          <w:sz w:val="29"/>
          <w:szCs w:val="29"/>
        </w:rPr>
        <w:t>Пазлы</w:t>
      </w:r>
      <w:proofErr w:type="spellEnd"/>
      <w:r>
        <w:rPr>
          <w:rStyle w:val="c11"/>
          <w:rFonts w:ascii="inherit" w:hAnsi="inherit" w:cs="Calibri"/>
          <w:color w:val="333333"/>
          <w:sz w:val="29"/>
          <w:szCs w:val="29"/>
          <w:u w:val="single"/>
        </w:rPr>
        <w:fldChar w:fldCharType="end"/>
      </w:r>
      <w:r>
        <w:rPr>
          <w:rStyle w:val="c8"/>
          <w:color w:val="333333"/>
          <w:sz w:val="29"/>
          <w:szCs w:val="29"/>
        </w:rPr>
        <w:t>. Если ребенок еще не знаком с таким развлечением, то можно разрезать открытку или картинку на несколько частей – пусть собирает.</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12. Наклейки. Ребенок точно оценит такое развлечение. Со временем он научится аккуратно наклеивать картинки на бумагу, а пока ему будет просто интересно это делать.</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13. Сделать книжку или открытку и оставить ребенка ее украшать. Надписи, рисунки, картинки, даже высушенные растения подойдут для декора.</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14. Игра с прищепками. Можно взять ведерко и крепить прищепки к его краям, вырезать из картона ежика или солнце и украсить их.</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 xml:space="preserve">15. Сделать коробочку с различными предметами. Занятие подойдет для детей от 3 лет. В коробочку можно сложить различные предметы, </w:t>
      </w:r>
      <w:r>
        <w:rPr>
          <w:rStyle w:val="c8"/>
          <w:color w:val="333333"/>
          <w:sz w:val="29"/>
          <w:szCs w:val="29"/>
        </w:rPr>
        <w:lastRenderedPageBreak/>
        <w:t xml:space="preserve">интересные ребенку, </w:t>
      </w:r>
      <w:proofErr w:type="gramStart"/>
      <w:r>
        <w:rPr>
          <w:rStyle w:val="c8"/>
          <w:color w:val="333333"/>
          <w:sz w:val="29"/>
          <w:szCs w:val="29"/>
        </w:rPr>
        <w:t>например</w:t>
      </w:r>
      <w:proofErr w:type="gramEnd"/>
      <w:r>
        <w:rPr>
          <w:rStyle w:val="c8"/>
          <w:color w:val="333333"/>
          <w:sz w:val="29"/>
          <w:szCs w:val="29"/>
        </w:rPr>
        <w:t>: шишки, камушки, ракушки, пуговицы, скрепки, монетки, шнурки, бусы, часы, кулоны.</w:t>
      </w:r>
    </w:p>
    <w:p w:rsidR="0044163D" w:rsidRDefault="0044163D" w:rsidP="0044163D">
      <w:pPr>
        <w:pStyle w:val="c0"/>
        <w:shd w:val="clear" w:color="auto" w:fill="FFFFFF"/>
        <w:spacing w:before="0" w:beforeAutospacing="0" w:after="0" w:afterAutospacing="0"/>
        <w:rPr>
          <w:rFonts w:ascii="Calibri" w:hAnsi="Calibri" w:cs="Calibri"/>
          <w:color w:val="000000"/>
          <w:sz w:val="22"/>
          <w:szCs w:val="22"/>
        </w:rPr>
      </w:pPr>
      <w:r>
        <w:rPr>
          <w:rStyle w:val="c18"/>
          <w:color w:val="333333"/>
          <w:sz w:val="29"/>
          <w:szCs w:val="29"/>
        </w:rPr>
        <w:t>16. </w:t>
      </w:r>
      <w:hyperlink r:id="rId5" w:history="1">
        <w:r>
          <w:rPr>
            <w:rStyle w:val="a3"/>
            <w:rFonts w:ascii="inherit" w:hAnsi="inherit" w:cs="Calibri"/>
            <w:sz w:val="29"/>
            <w:szCs w:val="29"/>
          </w:rPr>
          <w:t>Игрушки-шнуровки</w:t>
        </w:r>
      </w:hyperlink>
      <w:r>
        <w:rPr>
          <w:rStyle w:val="c8"/>
          <w:color w:val="333333"/>
          <w:sz w:val="29"/>
          <w:szCs w:val="29"/>
        </w:rPr>
        <w:t> или ботиночки со шнурками.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17. Одевание кукол. Предложить ребенку одеть любимую куклу в одежду с пуговицами.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18. Бусы или ожерелья. Можно дать ребенку ленты и красивые бусины, пуговицы или макароны, чтобы он делал маме ожерелье.</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19. Комочки из ваты и резиновая груша. Скатать вату в небольшие комочки и показать ребенку, как забавно они разлетаются, если пустить на них воздух из груши, ну или просто подуть на них.</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20. Ракетка и шарик для тенниса. Подвесить шарик в дверной проем и дать ребенку ракетку, чтобы он учился отбивать.</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21. Боулинг. Построить малышу пирамидку из кубиков или выставить кегли, кукол (да что угодно!) и показать, как сбивать предметы мячиком. Ребенок будет выстраивать предметы и снова их разбрасывать.</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22. Старая сумка или косметичка. Дети любят копаться в маминой сумке. Им нравится открывать замочки, заглядывать в кармашки. Можно сложить туда разные предметы, чтобы еще больше подогреть интерес к игре. Аналогично можно развлечь ребенка, показав ему старый чемодан.</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23. Ненужная клавиатура или компьютерная мышь.</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24. Калькулятор. Если дома завалялся старый большой калькулятор, то он тоже может стать интересной игрушкой, особенно если он еще в рабочем состоянии.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25. Съемный замок с ключом. С помощью него можно научить ребенка открывать и закрывать замки.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26. Крупы и воронка. Дети любят играть крупой и это часто используют на развивающих занятиях. Если дать ребенку большую посуду, крупу и воронку, то можно надолго его занять. Главное, чтобы у родителей была возможность все убрать.</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27. Манка и сито. Просеивать манку и находить в ней «сокровища» вроде макарон или фасоли может оказаться очень занимательным. Если взять темный поддон или тарелку, то можно даже рисовать пальчиками.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28. Кухонная утварь. Дети разных возрастов любят играть посудой. Здесь подойдут дуршлаг, кастрюли, крышки, сковородки, контейнеры для еды, пластиковые стаканчики и другие предметы.</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29. Пряжа или нити для вязания. Толстые цветные нити интересно наматывать на катушки или зверушек из картона. Если позаботиться заранее о формочках в виде животных или насекомых и показать ребенку как их можно украсить, то получатся оригинальные поделки.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30. Сделать с ребенком островки из книжек или подставок для горячего – пусть он ходит вокруг, бегает, размещает на них игрушечных зверушек или кукол. Аналогично можно сделать ручейки и дорожки из ленточек или малярного скотча.</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lastRenderedPageBreak/>
        <w:t>31. Лабиринты. Натянуть веревки или бельевые резинки между мебелью. Лабиринт также можно сделать из клейкой ленты или малярного скотча просто наклеив полосы на пол.</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32. Построить домик. В ход могут идти любые предметы: подушки от дивана, покрывала, простыни, стулья.</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33. Паровозик из стульев. Ребенок рассаживает игрушки «по вагонам».</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34. Тоннель. Свернуть ковер или дорожку и расставить игрушечные машинки.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35. Дать фонарик.</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36. Дать лупу.</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37. Предложить ребенку одеть игрушки в одежду. Так можно поиграть в осень, зиму, лето.</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38. Свернуть лист бумаги конусом и заклеить, чтобы получилась подзорная труба.</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39. Поиграть в больницу, школу, садик, магазин.</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40. Коробка. Коробку можно превратить в кукольный домик, гараж или кроватку.</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41. Вытирание пыли. Дать ребенку тряпку и показать, где можно прибраться.</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 xml:space="preserve">42. Мытье зеркал. Если мама еще и водичкой </w:t>
      </w:r>
      <w:proofErr w:type="spellStart"/>
      <w:r>
        <w:rPr>
          <w:rStyle w:val="c8"/>
          <w:color w:val="333333"/>
          <w:sz w:val="29"/>
          <w:szCs w:val="29"/>
        </w:rPr>
        <w:t>побрызгает</w:t>
      </w:r>
      <w:proofErr w:type="spellEnd"/>
      <w:r>
        <w:rPr>
          <w:rStyle w:val="c8"/>
          <w:color w:val="333333"/>
          <w:sz w:val="29"/>
          <w:szCs w:val="29"/>
        </w:rPr>
        <w:t>, то будет вдвойне интересней. Потом можно корчить рожицы или красоваться перед зеркалом.</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43. Игры с водой. Можно использовать емкости разного объема или лейку.</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44. Рыбалка. Дать ребенку шумовку или сачок и показать, что можно вылавливать нетонущие предметы из таза с водой. В качестве «рыбок» можно приспособить резиновые игрушки или шарики.</w:t>
      </w:r>
    </w:p>
    <w:p w:rsidR="0044163D" w:rsidRDefault="0044163D" w:rsidP="0044163D">
      <w:pPr>
        <w:pStyle w:val="c4"/>
        <w:shd w:val="clear" w:color="auto" w:fill="FFFFFF"/>
        <w:spacing w:before="0" w:beforeAutospacing="0" w:after="0" w:afterAutospacing="0"/>
        <w:rPr>
          <w:rFonts w:ascii="Calibri" w:hAnsi="Calibri" w:cs="Calibri"/>
          <w:color w:val="000000"/>
          <w:sz w:val="22"/>
          <w:szCs w:val="22"/>
        </w:rPr>
      </w:pPr>
      <w:r>
        <w:rPr>
          <w:rStyle w:val="c8"/>
          <w:color w:val="333333"/>
          <w:sz w:val="29"/>
          <w:szCs w:val="29"/>
        </w:rPr>
        <w:t>45. Рисование на световом столе. Для этого понадобятся пара табуреток, стекло и лампа. Из этого набора соорудить стол, а лампу поставить на пол под стеклом и направить свет вверх. С помощью такого стола легко будет перерисовать любую красивую картинку.</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91"/>
    <w:rsid w:val="00351628"/>
    <w:rsid w:val="003C13C6"/>
    <w:rsid w:val="0044163D"/>
    <w:rsid w:val="005D1591"/>
    <w:rsid w:val="006C0B77"/>
    <w:rsid w:val="007166E3"/>
    <w:rsid w:val="008242FF"/>
    <w:rsid w:val="008268D0"/>
    <w:rsid w:val="00870751"/>
    <w:rsid w:val="00922C48"/>
    <w:rsid w:val="00B915B7"/>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9A30D-4B68-4703-A8B3-1E84F31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4163D"/>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44163D"/>
  </w:style>
  <w:style w:type="paragraph" w:customStyle="1" w:styleId="c0">
    <w:name w:val="c0"/>
    <w:basedOn w:val="a"/>
    <w:rsid w:val="0044163D"/>
    <w:pPr>
      <w:spacing w:before="100" w:beforeAutospacing="1" w:after="100" w:afterAutospacing="1"/>
    </w:pPr>
    <w:rPr>
      <w:rFonts w:eastAsia="Times New Roman" w:cs="Times New Roman"/>
      <w:sz w:val="24"/>
      <w:szCs w:val="24"/>
      <w:lang w:eastAsia="ru-RU"/>
    </w:rPr>
  </w:style>
  <w:style w:type="character" w:customStyle="1" w:styleId="c1">
    <w:name w:val="c1"/>
    <w:basedOn w:val="a0"/>
    <w:rsid w:val="0044163D"/>
  </w:style>
  <w:style w:type="character" w:customStyle="1" w:styleId="c16">
    <w:name w:val="c16"/>
    <w:basedOn w:val="a0"/>
    <w:rsid w:val="0044163D"/>
  </w:style>
  <w:style w:type="character" w:customStyle="1" w:styleId="c3">
    <w:name w:val="c3"/>
    <w:basedOn w:val="a0"/>
    <w:rsid w:val="0044163D"/>
  </w:style>
  <w:style w:type="character" w:customStyle="1" w:styleId="c9">
    <w:name w:val="c9"/>
    <w:basedOn w:val="a0"/>
    <w:rsid w:val="0044163D"/>
  </w:style>
  <w:style w:type="character" w:customStyle="1" w:styleId="c19">
    <w:name w:val="c19"/>
    <w:basedOn w:val="a0"/>
    <w:rsid w:val="0044163D"/>
  </w:style>
  <w:style w:type="paragraph" w:customStyle="1" w:styleId="c21">
    <w:name w:val="c21"/>
    <w:basedOn w:val="a"/>
    <w:rsid w:val="0044163D"/>
    <w:pPr>
      <w:spacing w:before="100" w:beforeAutospacing="1" w:after="100" w:afterAutospacing="1"/>
    </w:pPr>
    <w:rPr>
      <w:rFonts w:eastAsia="Times New Roman" w:cs="Times New Roman"/>
      <w:sz w:val="24"/>
      <w:szCs w:val="24"/>
      <w:lang w:eastAsia="ru-RU"/>
    </w:rPr>
  </w:style>
  <w:style w:type="character" w:customStyle="1" w:styleId="c20">
    <w:name w:val="c20"/>
    <w:basedOn w:val="a0"/>
    <w:rsid w:val="0044163D"/>
  </w:style>
  <w:style w:type="character" w:customStyle="1" w:styleId="c15">
    <w:name w:val="c15"/>
    <w:basedOn w:val="a0"/>
    <w:rsid w:val="0044163D"/>
  </w:style>
  <w:style w:type="character" w:customStyle="1" w:styleId="c26">
    <w:name w:val="c26"/>
    <w:basedOn w:val="a0"/>
    <w:rsid w:val="0044163D"/>
  </w:style>
  <w:style w:type="character" w:styleId="a3">
    <w:name w:val="Hyperlink"/>
    <w:basedOn w:val="a0"/>
    <w:uiPriority w:val="99"/>
    <w:semiHidden/>
    <w:unhideWhenUsed/>
    <w:rsid w:val="0044163D"/>
    <w:rPr>
      <w:color w:val="0000FF"/>
      <w:u w:val="single"/>
    </w:rPr>
  </w:style>
  <w:style w:type="character" w:customStyle="1" w:styleId="c13">
    <w:name w:val="c13"/>
    <w:basedOn w:val="a0"/>
    <w:rsid w:val="0044163D"/>
  </w:style>
  <w:style w:type="paragraph" w:customStyle="1" w:styleId="c4">
    <w:name w:val="c4"/>
    <w:basedOn w:val="a"/>
    <w:rsid w:val="0044163D"/>
    <w:pPr>
      <w:spacing w:before="100" w:beforeAutospacing="1" w:after="100" w:afterAutospacing="1"/>
    </w:pPr>
    <w:rPr>
      <w:rFonts w:eastAsia="Times New Roman" w:cs="Times New Roman"/>
      <w:sz w:val="24"/>
      <w:szCs w:val="24"/>
      <w:lang w:eastAsia="ru-RU"/>
    </w:rPr>
  </w:style>
  <w:style w:type="character" w:customStyle="1" w:styleId="c8">
    <w:name w:val="c8"/>
    <w:basedOn w:val="a0"/>
    <w:rsid w:val="0044163D"/>
  </w:style>
  <w:style w:type="character" w:customStyle="1" w:styleId="c18">
    <w:name w:val="c18"/>
    <w:basedOn w:val="a0"/>
    <w:rsid w:val="0044163D"/>
  </w:style>
  <w:style w:type="character" w:customStyle="1" w:styleId="c11">
    <w:name w:val="c11"/>
    <w:basedOn w:val="a0"/>
    <w:rsid w:val="00441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moyamamma.ru/shnurovki-svoimi-rukami&amp;sa=D&amp;ust=1586517001821000" TargetMode="External"/><Relationship Id="rId4" Type="http://schemas.openxmlformats.org/officeDocument/2006/relationships/hyperlink" Target="https://www.google.com/url?q=https://moyamamma.ru/igry-s-detmi-doma&amp;sa=D&amp;ust=158651700181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1744</Words>
  <Characters>9946</Characters>
  <Application>Microsoft Office Word</Application>
  <DocSecurity>0</DocSecurity>
  <Lines>82</Lines>
  <Paragraphs>23</Paragraphs>
  <ScaleCrop>false</ScaleCrop>
  <Company>SPecialiST RePack</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Ёлочка</dc:creator>
  <cp:keywords/>
  <dc:description/>
  <cp:lastModifiedBy>Ёлочка</cp:lastModifiedBy>
  <cp:revision>3</cp:revision>
  <dcterms:created xsi:type="dcterms:W3CDTF">2020-06-03T11:37:00Z</dcterms:created>
  <dcterms:modified xsi:type="dcterms:W3CDTF">2020-06-03T11:38:00Z</dcterms:modified>
</cp:coreProperties>
</file>