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DAE" w:rsidRPr="00845DAE" w:rsidRDefault="00845DAE" w:rsidP="00845DAE">
      <w:pPr>
        <w:spacing w:after="0" w:line="240" w:lineRule="auto"/>
        <w:jc w:val="center"/>
        <w:rPr>
          <w:rFonts w:ascii="Times New Roman" w:hAnsi="Times New Roman" w:cs="Times New Roman"/>
          <w:b/>
          <w:color w:val="171717"/>
          <w:spacing w:val="2"/>
          <w:sz w:val="24"/>
          <w:szCs w:val="24"/>
          <w:u w:val="single"/>
          <w:shd w:val="clear" w:color="auto" w:fill="FFFFFF"/>
        </w:rPr>
      </w:pPr>
      <w:bookmarkStart w:id="0" w:name="_GoBack"/>
      <w:bookmarkEnd w:id="0"/>
      <w:r w:rsidRPr="00845DAE">
        <w:rPr>
          <w:rFonts w:ascii="Times New Roman" w:hAnsi="Times New Roman" w:cs="Times New Roman"/>
          <w:b/>
          <w:color w:val="171717"/>
          <w:spacing w:val="2"/>
          <w:sz w:val="24"/>
          <w:szCs w:val="24"/>
          <w:u w:val="single"/>
          <w:shd w:val="clear" w:color="auto" w:fill="FFFFFF"/>
        </w:rPr>
        <w:t>Официальное обращение</w:t>
      </w:r>
    </w:p>
    <w:p w:rsidR="00845DAE" w:rsidRPr="00845DAE" w:rsidRDefault="00845DAE" w:rsidP="00845DA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</w:pPr>
      <w:proofErr w:type="gramStart"/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 xml:space="preserve">В преддверии очередного Ежегодного Послания Президента РФ 2022 Федеральному Собранию, а также руководствуясь задачей информирования широких кругов общественности о повышении роли региональных и муниципальных органов управления образованием  в обеспечении доступности качественного образования для каждого ребёнка в соответствии с его интересами и способностями, обозначенной Президентом РФ </w:t>
      </w:r>
      <w:proofErr w:type="spellStart"/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>В.В.Путиным</w:t>
      </w:r>
      <w:proofErr w:type="spellEnd"/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>, ОИА «Новости России» и редакция журнала «Экономическая политика России»  на портале</w:t>
      </w:r>
      <w:r w:rsidRPr="00845DAE">
        <w:rPr>
          <w:rStyle w:val="apple-converted-space"/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> </w:t>
      </w:r>
      <w:hyperlink r:id="rId5" w:history="1">
        <w:r w:rsidRPr="00845DAE">
          <w:rPr>
            <w:rStyle w:val="a3"/>
            <w:rFonts w:ascii="Times New Roman" w:hAnsi="Times New Roman" w:cs="Times New Roman"/>
            <w:color w:val="E01212"/>
            <w:spacing w:val="2"/>
            <w:sz w:val="24"/>
            <w:szCs w:val="24"/>
            <w:bdr w:val="none" w:sz="0" w:space="0" w:color="auto" w:frame="1"/>
            <w:shd w:val="clear" w:color="auto" w:fill="FFFFFF"/>
          </w:rPr>
          <w:t>https</w:t>
        </w:r>
        <w:proofErr w:type="gramEnd"/>
        <w:r w:rsidRPr="00845DAE">
          <w:rPr>
            <w:rStyle w:val="a3"/>
            <w:rFonts w:ascii="Times New Roman" w:hAnsi="Times New Roman" w:cs="Times New Roman"/>
            <w:color w:val="E01212"/>
            <w:spacing w:val="2"/>
            <w:sz w:val="24"/>
            <w:szCs w:val="24"/>
            <w:bdr w:val="none" w:sz="0" w:space="0" w:color="auto" w:frame="1"/>
            <w:shd w:val="clear" w:color="auto" w:fill="FFFFFF"/>
          </w:rPr>
          <w:t>://regioninformburo.ru/</w:t>
        </w:r>
      </w:hyperlink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>  формируют «Национальный образовательный календарь субъектов РФ 2022/2023» </w:t>
      </w:r>
      <w:hyperlink r:id="rId6" w:history="1">
        <w:r w:rsidRPr="00845DAE">
          <w:rPr>
            <w:rStyle w:val="a3"/>
            <w:rFonts w:ascii="Times New Roman" w:hAnsi="Times New Roman" w:cs="Times New Roman"/>
            <w:color w:val="0D6EC1"/>
            <w:spacing w:val="2"/>
            <w:sz w:val="24"/>
            <w:szCs w:val="24"/>
            <w:bdr w:val="none" w:sz="0" w:space="0" w:color="auto" w:frame="1"/>
            <w:shd w:val="clear" w:color="auto" w:fill="FFFFFF"/>
          </w:rPr>
          <w:t>https://regioninformburo.ru/naczionalnyj-obrazovatelnyj-kalendar-subektov-rossijskoj-federaczii-2022-goda/</w:t>
        </w:r>
      </w:hyperlink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> </w:t>
      </w:r>
    </w:p>
    <w:p w:rsidR="00F8297B" w:rsidRPr="00845DAE" w:rsidRDefault="00845DAE" w:rsidP="00845DA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</w:pPr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>Целями данного бесплатного информационного ресурса являются:</w:t>
      </w:r>
    </w:p>
    <w:p w:rsidR="00845DAE" w:rsidRPr="00845DAE" w:rsidRDefault="00845DAE" w:rsidP="00845DAE">
      <w:pPr>
        <w:spacing w:after="0" w:line="240" w:lineRule="auto"/>
        <w:jc w:val="both"/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</w:pPr>
      <w:proofErr w:type="gramStart"/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>— Демонстрация федеральным органам власти перспективных направлений деятельности региональных и муниципальных органов управления образованием и учебных заведений в вопросах реализации государственной политики и нормативно-правового регулирования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обучающихся, а также оказания</w:t>
      </w:r>
      <w:proofErr w:type="gramEnd"/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 xml:space="preserve"> государственных и муниципальных услуг в сфере дошкольного, начального общего, основного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 и дополнительного образования детей; </w:t>
      </w:r>
    </w:p>
    <w:p w:rsidR="00845DAE" w:rsidRPr="00845DAE" w:rsidRDefault="00845DAE" w:rsidP="00845DAE">
      <w:pPr>
        <w:spacing w:after="0" w:line="240" w:lineRule="auto"/>
        <w:jc w:val="both"/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</w:pPr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 xml:space="preserve">— Содействие органам исполнительной власти муниципальных округов, районов, городских и сельских поселений в вопросах организации предоставления общедоступного и бесплатного образования по основным общеобразовательным программам; </w:t>
      </w:r>
    </w:p>
    <w:p w:rsidR="00845DAE" w:rsidRPr="00845DAE" w:rsidRDefault="00845DAE" w:rsidP="00845DAE">
      <w:pPr>
        <w:spacing w:after="0" w:line="240" w:lineRule="auto"/>
        <w:jc w:val="both"/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</w:pPr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 xml:space="preserve">— Сбор и распространение лучших </w:t>
      </w:r>
      <w:proofErr w:type="spellStart"/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>профориентационных</w:t>
      </w:r>
      <w:proofErr w:type="spellEnd"/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 xml:space="preserve"> практик, а также поддержка организаций, реализующих </w:t>
      </w:r>
      <w:proofErr w:type="spellStart"/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>профориентационную</w:t>
      </w:r>
      <w:proofErr w:type="spellEnd"/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 xml:space="preserve"> деятельность; </w:t>
      </w:r>
    </w:p>
    <w:p w:rsidR="00845DAE" w:rsidRPr="00845DAE" w:rsidRDefault="00845DAE" w:rsidP="00845DAE">
      <w:pPr>
        <w:spacing w:after="0" w:line="240" w:lineRule="auto"/>
        <w:jc w:val="both"/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</w:pPr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 xml:space="preserve">— Выявление образовательных учреждений на местах, в которых дети активно развивают творческое начало, учатся самостоятельно мыслить, работать индивидуально и в команде, решать нестандартные задачи, ставить перед собой цели и добиваться их, чтобы в будущем это стало основой их благополучной интересной жизни; </w:t>
      </w:r>
    </w:p>
    <w:p w:rsidR="00845DAE" w:rsidRPr="00845DAE" w:rsidRDefault="00845DAE" w:rsidP="00845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>— Освещение социально значимых конкурсов, акций и иных мероприятий, проводимых образовательными учреждениями и организациями на территориях всех видов муниципальных образований субъектов РФ. Правила для бесплатного размещения новостных материалов находятся тут</w:t>
      </w:r>
      <w:r w:rsidRPr="00845DAE">
        <w:rPr>
          <w:rStyle w:val="apple-converted-space"/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> </w:t>
      </w:r>
      <w:hyperlink r:id="rId7" w:history="1">
        <w:r w:rsidRPr="00845DAE">
          <w:rPr>
            <w:rStyle w:val="a3"/>
            <w:rFonts w:ascii="Times New Roman" w:hAnsi="Times New Roman" w:cs="Times New Roman"/>
            <w:color w:val="0D6EC1"/>
            <w:spacing w:val="2"/>
            <w:sz w:val="24"/>
            <w:szCs w:val="24"/>
            <w:bdr w:val="none" w:sz="0" w:space="0" w:color="auto" w:frame="1"/>
            <w:shd w:val="clear" w:color="auto" w:fill="FFFFFF"/>
          </w:rPr>
          <w:t>https://regioninformburo.ru/add-news/</w:t>
        </w:r>
      </w:hyperlink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>  , а дополнительная информация здесь</w:t>
      </w:r>
      <w:r w:rsidRPr="00845DAE">
        <w:rPr>
          <w:rStyle w:val="apple-converted-space"/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> </w:t>
      </w:r>
      <w:hyperlink r:id="rId8" w:history="1">
        <w:r w:rsidRPr="00845DAE">
          <w:rPr>
            <w:rStyle w:val="a3"/>
            <w:rFonts w:ascii="Times New Roman" w:hAnsi="Times New Roman" w:cs="Times New Roman"/>
            <w:color w:val="0D6EC1"/>
            <w:spacing w:val="2"/>
            <w:sz w:val="24"/>
            <w:szCs w:val="24"/>
            <w:bdr w:val="none" w:sz="0" w:space="0" w:color="auto" w:frame="1"/>
            <w:shd w:val="clear" w:color="auto" w:fill="FFFFFF"/>
          </w:rPr>
          <w:t>https://regioninformburo.ru/naczionalnyj-obrazovatelnyj-kalendar-subektov-rossijskoj-federaczii-2022-goda/</w:t>
        </w:r>
      </w:hyperlink>
    </w:p>
    <w:p w:rsidR="00845DAE" w:rsidRPr="00845DAE" w:rsidRDefault="00845DAE" w:rsidP="00845D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>Участники формирования «Национального образовательного календаря субъектов РФ 2022/2023» </w:t>
      </w:r>
      <w:hyperlink r:id="rId9" w:history="1">
        <w:r w:rsidRPr="00845DAE">
          <w:rPr>
            <w:rStyle w:val="a3"/>
            <w:rFonts w:ascii="Times New Roman" w:hAnsi="Times New Roman" w:cs="Times New Roman"/>
            <w:color w:val="0D6EC1"/>
            <w:spacing w:val="2"/>
            <w:sz w:val="24"/>
            <w:szCs w:val="24"/>
            <w:bdr w:val="none" w:sz="0" w:space="0" w:color="auto" w:frame="1"/>
            <w:shd w:val="clear" w:color="auto" w:fill="FFFFFF"/>
          </w:rPr>
          <w:t>https://regioninformburo.ru/naczionalnyj-obrazovatelnyj-kalendar-subektov-rossijskoj-federaczii-2022-goda/</w:t>
        </w:r>
      </w:hyperlink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>  ​​​​​​​- федеральные,  региональные и муниципальные государственные органы управления образованием, а также учебные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</w:t>
      </w:r>
      <w:proofErr w:type="gramEnd"/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 xml:space="preserve"> внутригородским делением, внутригородской район). Новостная информация о приоритетных направлениях </w:t>
      </w:r>
      <w:proofErr w:type="gramStart"/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>развития учреждений системы образования субъектов РФ</w:t>
      </w:r>
      <w:proofErr w:type="gramEnd"/>
      <w:r w:rsidRPr="00845DAE">
        <w:rPr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 xml:space="preserve"> может бесплатно размещаться тут</w:t>
      </w:r>
      <w:r w:rsidRPr="00845DAE">
        <w:rPr>
          <w:rStyle w:val="apple-converted-space"/>
          <w:rFonts w:ascii="Times New Roman" w:hAnsi="Times New Roman" w:cs="Times New Roman"/>
          <w:color w:val="171717"/>
          <w:spacing w:val="2"/>
          <w:sz w:val="24"/>
          <w:szCs w:val="24"/>
          <w:shd w:val="clear" w:color="auto" w:fill="FFFFFF"/>
        </w:rPr>
        <w:t> </w:t>
      </w:r>
      <w:hyperlink r:id="rId10" w:history="1">
        <w:r w:rsidRPr="00845DAE">
          <w:rPr>
            <w:rStyle w:val="a3"/>
            <w:rFonts w:ascii="Times New Roman" w:hAnsi="Times New Roman" w:cs="Times New Roman"/>
            <w:color w:val="0D6EC1"/>
            <w:spacing w:val="2"/>
            <w:sz w:val="24"/>
            <w:szCs w:val="24"/>
            <w:bdr w:val="none" w:sz="0" w:space="0" w:color="auto" w:frame="1"/>
            <w:shd w:val="clear" w:color="auto" w:fill="FFFFFF"/>
          </w:rPr>
          <w:t>https://regioninformburo.ru/category/obrazovanie/</w:t>
        </w:r>
      </w:hyperlink>
    </w:p>
    <w:sectPr w:rsidR="00845DAE" w:rsidRPr="00845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953"/>
    <w:rsid w:val="00845DAE"/>
    <w:rsid w:val="00A43429"/>
    <w:rsid w:val="00AB1953"/>
    <w:rsid w:val="00F8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45DAE"/>
  </w:style>
  <w:style w:type="character" w:styleId="a3">
    <w:name w:val="Hyperlink"/>
    <w:basedOn w:val="a0"/>
    <w:uiPriority w:val="99"/>
    <w:semiHidden/>
    <w:unhideWhenUsed/>
    <w:rsid w:val="00845D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45DAE"/>
  </w:style>
  <w:style w:type="character" w:styleId="a3">
    <w:name w:val="Hyperlink"/>
    <w:basedOn w:val="a0"/>
    <w:uiPriority w:val="99"/>
    <w:semiHidden/>
    <w:unhideWhenUsed/>
    <w:rsid w:val="00845D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informburo.ru/sistema-obrazovaniya-regionov-rossii-detyam-federalnyj-obshhestvennyj-obzor-2021-god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ioninformburo.ru/add-news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gioninformburo.ru/naczionalnyj-obrazovatelnyj-kalendar-subektov-rossijskoj-federaczii-2022-god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gioninformburo.ru/" TargetMode="External"/><Relationship Id="rId10" Type="http://schemas.openxmlformats.org/officeDocument/2006/relationships/hyperlink" Target="https://regioninformburo.ru/category/obrazo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gioninformburo.ru/naczionalnyj-obrazovatelnyj-kalendar-subektov-rossijskoj-federaczii-2022-go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2022-02-25T05:10:00Z</dcterms:created>
  <dcterms:modified xsi:type="dcterms:W3CDTF">2022-02-25T05:10:00Z</dcterms:modified>
</cp:coreProperties>
</file>