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9C" w:rsidRPr="00D7719C" w:rsidRDefault="00D7719C" w:rsidP="00D771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 подготовительной группе</w:t>
      </w:r>
    </w:p>
    <w:p w:rsidR="00D7719C" w:rsidRPr="00D7719C" w:rsidRDefault="00D7719C" w:rsidP="00D771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«Начало учебного года — новый этап в жизни воспитанников»</w:t>
      </w:r>
    </w:p>
    <w:p w:rsidR="00D7719C" w:rsidRDefault="00D7719C" w:rsidP="00D7719C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Цели:</w:t>
      </w: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родителей, вовлечь родителей в диалог по вопросу подготовки к школе, вооружить их знаниями о психологической готовности детей к школе.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1.В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ремя проведения: 30 августа 2024</w:t>
      </w: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2. Форма проведения: беседа-диалог воспитателей с родителями</w:t>
      </w:r>
    </w:p>
    <w:p w:rsidR="00D7719C" w:rsidRPr="00D7719C" w:rsidRDefault="00D7719C" w:rsidP="00D771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План проведения: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1. Вступительная часть (приветствие родителей, пожелания друг другу, комплименты).</w:t>
      </w:r>
    </w:p>
    <w:p w:rsidR="00D7719C" w:rsidRPr="00D7719C" w:rsidRDefault="00D7719C" w:rsidP="00D7719C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2. Ознакомление родителей с подготовкой к новому учебному году.</w:t>
      </w:r>
    </w:p>
    <w:p w:rsidR="00D7719C" w:rsidRPr="00D7719C" w:rsidRDefault="00D7719C" w:rsidP="00D7719C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3. «Возрастные особенности детей 6-7 лет».</w:t>
      </w:r>
    </w:p>
    <w:p w:rsidR="00D7719C" w:rsidRPr="00D7719C" w:rsidRDefault="00D7719C" w:rsidP="00D7719C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4. «Роль семьи в подготовке детей к школе».</w:t>
      </w:r>
    </w:p>
    <w:p w:rsidR="00D7719C" w:rsidRPr="00D7719C" w:rsidRDefault="00D7719C" w:rsidP="00D7719C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5. Выборы состава родительского комитета.</w:t>
      </w:r>
    </w:p>
    <w:p w:rsidR="00D7719C" w:rsidRPr="00D7719C" w:rsidRDefault="00D7719C" w:rsidP="00D7719C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6. Разное.</w:t>
      </w:r>
    </w:p>
    <w:p w:rsidR="00D7719C" w:rsidRPr="00D7719C" w:rsidRDefault="00D7719C" w:rsidP="00D771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Ход собрания</w:t>
      </w:r>
    </w:p>
    <w:p w:rsidR="00D7719C" w:rsidRPr="00D7719C" w:rsidRDefault="00D7719C" w:rsidP="00D77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Вступительная часть.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Добрый вечер, уважаемые родители! В нашем дошкольном учреждении сложились добрые традиции и одна из них – проведение родительского собрания. В первых словах хотелось бы поздравить всех с новым учебным годом.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 Дети наши стали на год взрослее и перешли в подготовительную группу. К нам в группу пришли новые дети и новые родители, мы всем говорим: «Добро пожаловать в нашу шумную и дружную семью!»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Все дети уже подружились и с родителями мы нашли общий язык. Я думаю, что в нашей группе им будет интересно и комфортно.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     Наш списочный состав 20 детей. Адаптация прошла успешно, дети подружились. Благодаря умелой работе воспитателей в нашей группе создана атмосфера большой семьи. В нашей группе очень разные дети: добрые, отзывчивые, ласковые, но есть и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очень подвижные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, шумные и каждый со своей изюминкой. Но самое главное, в группе царит дружелюбие.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Ознакомление родителей с подготовкой к новому учебному году.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 А сейчас я коротко ознакомлю вас с особенностями образовательного процесса в подготовительной группе.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     Как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сказано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было, Ваши детки стали старше, в связи с этим у них увеличиваются обязанности. И мне бы очень хотелось, чтоб Вы -  родители относились серьезно к образовательному процессу.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      У нас изменился режим дня, время проведения и количество занятий в день. Чтобы образовательный процесс был правильно организован, мы в </w:t>
      </w: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своей работе опираемся на основные нормативно-правовые документы,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регламентирующими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деятельность ДОУ: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2.1 Федеральный Закон «Об образовании в Российской Федерации»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2.2 Порядок организации и осуществления образовательной деятельности по основным общеобразовательным программам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бразовательным   программам   дошкольного     образования (утв. приказом     Министерства  образования и науки РФ от 30 августа 2013 г. N 1014)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          2.3    Федеральный        государственный        образовательный        стандарт     дошкольного образования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          2.4  СанПиН  2.4.1.3049-13 «</w:t>
      </w:r>
      <w:proofErr w:type="spell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эпидемиологические  требования  к  устройству,   содержанию   и   организации   режима   работы   в   дошкольных  организациях»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3.1 Устав ДОО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          3.2 Основная образовательная программа дошкольного образования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         3.3 Годовой план ДОО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         3.4  Перспективные   и   календарные   планы  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         Международная конвекция о правах ребенка.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Обучение в детском саду ведется, ка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 Вы знаете, по программе МБДОУ «ДС №19 «Елочка»</w:t>
      </w: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В соответствии с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ФОП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федеральным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государственным образовательным стандартом дошкольного образования.  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 По СанПиНу продолжительность непрерывной непосредственно образовательной деятельности для детей от 6 до 7 лет — не более 30 минут.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1. Двигательная деятельность -      занятия физической культурой.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2. Коммуникативная деятельность -  Развитие речи - 2 занятия.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3. Познавательно-исследовательская деятельность – Ознакомление с окружающим миром - 1 занятие; Формирование элементарных математических представлений (ФЭМП) – 2 занятия.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4. Изобразительная  деятельность - Рисование 2 занятия, лепка/аппликация – 1 занятие и конструирование - 1 занятие.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5. Музыкальная деятельность -2 занятия.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6. Чтение художественной  литературы проводится в режимных моментах.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3. «Возрастные особенности детей 6-7 лет»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У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Таким образом, за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Одежда у детей должна быть удобная, чтоб процесс одевания не вызывал у ребенка затруднения и дискомфорт.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     В возрасте от 6 до 7 лет происходят изменения в представлениях ребёнка о себе.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них проявляются усваиваемые детьми этические нормы.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 В 6-7 лет у ребёнка формируется система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первичной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гендерной идентично.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другого.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 Дети шести лет жизни уже могут распределять роли до начала игры и строить свое поведение, придерживаясь роли. 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Развивается изобразительная деятельность. Это возраст наиболее активного рисования. В течени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 дети способны создать до 2000 рисунков. 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     Конструирование характеризуется умением анализировать условия, в которых протекает деятельность. Дети используют и называют различные детали.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</w:t>
      </w: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Развитие воображение в этом возрасте позволяет детям сочинять достаточно оригинальные и последовательно разворачивающие истории.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Развивается связная речь. Дети могут пересказывать, рассказывать по картинке, передавать не только главное, но и детали.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        Вот основные особенности детей 6-7 лет.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0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4. «Роль семьи в подготовке детей к школе»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Подготовка детей к школьному обучению является одной из наиболее актуальных проблем в ДОУ, так как с каждым годом усложняются требования обучения, сама программа варьируется в разных образовательных учреждениях. Практика показывает, что для многих детей, которые по тем или иным причинам не получили полноценного развития в раннем и дошкольном детстве, поступление в школу может оказаться сложным испытанием. Поэтому для обеспечения легкого безболезненного перехода детей из дошкольного детства в школьную жизнь, создания предпосылок формирования учебной деятельности, коллектив нашего ДОУ старается создать условия для максимального развития интеллектуально-творческой личности каждого ребенка, готовой к принятию новой социальной роли, статуса ученика. Но успешное осуществление этой большой и ответственной работы невозможно в отрыве от семьи, ведь родители – первые и главные воспитатели своего ребёнка с момента рождения и на всю жизнь.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Родители должны учитывать принципы обучения языку.                      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Таким образом, они смогут овладеть доверием ребенка не только в вопросах воспитания, но и в обучении.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 И, наконец, родители должны стараться, чтобы ребенок не чувствовал недостатка в любви и разнообразии впечатлений.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Согласно статье 18 Закона РФ «Об образовании» приоритетная роль в воспитании ребенка принадлежит родителям, при этом акцентируется внимание на том, что педагоги дошкольных образовательных учреждений призваны оказывать родителям помощь.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Сегодня перед нашим детским садом, как и перед большинством детских садов, стоит сложная задача – привлечь родителей к педагогическому взаимодействию с ребёнком. И при этом избежать заорганизованности и скучных шаблонов. Не поощрять принятие родителями </w:t>
      </w: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позиции потребителя образовательных услуг, а помочь им стать своему ребёнку настоящим другом и авторитетным наставником в преддверии школы. Папам и мамам необходимо объяснить, что детский сад – помощник в воспитании и развитии ребёнка, и потому они не должны перекладывать всю ответственность на педагогов и устраняться от воспитательно-образовательного процесса. Мы же со своей стороны делаем всё необходимое, чтобы учитывать интересы семьи в вопросах подготовки детей к школе. Неформальное, тесное взаимодействие родителей и воспитателей обеспечивают нашим малышам двойную защиту, эмоциональный комфорт, интересную и содержательную жизнь и в детском саду, и дома.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Но немаловажным является тот факт, что воспитатели не всегда будут рядом с малышом. На пороге школы они с грустью попрощаются с ними и следующий, ответственный отрезок пути своего детства ребёнок пройдёт со своими родителями и учителем начальной школы. Поступление ребёнка в школу внесёт в его жизнь много перемен. Вместо семьи, близких людей и друзей – толпа чужих, с которыми пока ничто не связывает. Вместо ласки, участия, снисхождения и общих интересов – дисциплина. Появится круг обязанностей и личная ответственность за всякие упущения: неисполнительность, невнимание, рассеянность и пр.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Родители часто спрашивают у воспитателя: «Сколько времени требуется, чтобы подготовить ребенка к школе?» Много — несколько лет, ведь подготовка к школе продолжается в течение всего периода дошкольного детства. Конечно, задач, и весьма сложных, перед родителями очень много. Но для тех, кто задумался над ними вовремя, эти воспитательные проблемы могут решаться без особых затрат дополнительного времени — в повседневной жизни, день за днем, в обычном общении с ребенком.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Каждый из родителей, готовя своего ребёнка к школе, считает, что он готов к обучению. Но каждый из них оценивает ребёнка, исходя из своих, субъективных показателей. Для одного родителя это умение ребёнка читать, писать и считать; для другого – сообразительность, способность быстро решать мыслительные задачи, умение логически мыслить, для третьего – способность сосредоточиться на определённом деле и выполнять его по определённой инструкции, выполнять все требования взрослых; для четвёртого – коммуникабельность ребёнка, самостоятельность, хорошее развитие двигательных качеств, ручной умелости.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Практика нашей работы ещё не достигла уровня, когда ребёнок незаметно для себя, педагогов и родителей пересаживается из-за столика детского сада за  школьную парту. Мы уверены, что в преддверии школьной жизни каждого ребёнка так важна компетентность родителей в этом вопросе, положительный опыт эмоциональных семейных связей, характер внутрисемейных отношений. Особое внимание при подготовке к школе обращают на режимные моменты.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 Важно так организовать жизнь детей в семье, чтобы они </w:t>
      </w: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были целесообразно деятельными, не проводили время в праздности, которая порождает лень.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 движения. Организуя режим для ребенка, родители могут успешно подготовить его к обучению в школе. Для детей правильно организованный режим – условие не только сохранения и укрепления здоровья, но и успешной учебы.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Режим – это рациональное и четкое чередование сна, еды, отдыха, различных видов деятельности в течение суток.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 дошкольном возрасте. Малыш особенно нуждается в любви и ласке родителей, у него огромная потребность общения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взрослыми, которую наиболее полно удовлетворяет семья. Любовь родителей к ребенку, их забота о нем вызывают у малыша ответный отклик, делают его особенно восприимчивым к нравственным установкам и требованиям матери и отца.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«Я». Все это делает его открытым добру, положительным влиянием.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Дети, у которых к началу обучения в школе не развита способность активно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действовать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для достижения цели, самостоятельно выполнять повседневные требования и решать новые задачи, проявлять настойчивость в преодолении трудностей, часто не могут организовать себя для выполнения заданий учителя. Это отрицательно сказывается на учебной работе и поведении первоклассника, становится причиной его неуспеваемости, недисциплинированности.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Анализируя поступки ребят в детском саду, в домашней обстановке, можно заметить, что одни из них стремятся к удовлетворению в первую очередь своих потребностей, желаний, интересов, не считаясь с устремлениями окружающих людей, а порой даже не подозревая о них. В данном случае принято говорить о направленности ребенка на себя. Другие дети свои поступки, действия соотносят (в разной степени) с интересами, желаниями окружающих людей – сверстников, взрослых и т. д. В таком случае можно говорить о первых проявлениях коллективистической направленности.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В воспитании у детей нравственно-волевых качеств большую помощь могут оказать игры, и прежде всего игры с правилами, в которых дети подчиняются правилам игры, учатся сдерживать свои желания, преодолевают трудности.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Игра – одно из наиболее эффективных средств нравственного воспитания дошкольника в семье.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Игра ребенка имеет свои особенности. Эмоциональная сторона игры часто определяется отношением между членами семьи. Эти отношения вызывают у ребенка желание подражать старшим членам семьи, их взаимоотношениям. Чем демократичнее отношения между членами семьи, тем ярче они проявляются в общении ребенка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взрослыми, переносятся им в игру.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Очень часто родители заботятся о том, чтобы накупить детям как можно больше игрушек, и притом сложных и дорогих. Этим они думают доставить больше удовольствия детям и способствовать их развитию. Но в этом они ошибаются. Дети ценят игрушки не с той точки зрения, с которой ценят их взрослые. Детям в игрушках дороги побуждения, толчки к собственному творчеству и гибкий материал для выражения их замыслов.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Интерес к познанию неизвестного, развитые мышление и речь, творческий подход к окружающему – эти качества не менее важны, чем умение читать и писать. Их и надо развивать в ребенке в первую очередь.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давать ребенку возможность проявлять в игре выдумку и инициативу, быть активным и самостоятельным. Нельзя забывать, что ребенок сможет большего добиться в жизни, а его обучение в школе будет успешнее, если родителям удастся создать у него уверенность в себе, в своих силах. А для этого главное – отмечать его достижения и не «нажимать» на недостатки; хвалить за успехи – и не ругать за ошибки.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Психологическая готовность ребенка к школьному обучению - это один из важнейших итогов психического развития в период дошкольного детства.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Готовность к школе подразумевает наличие определенных компонентов: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Развитие всех видов деятельности детей (предметной, игровой, трудовой, изобразительной, конструктивной, обеспечивающих в единстве развитие всех внутренних сил дошкольников — мышления, волевых качеств, чувств, творческих возможностей, речи, а также усвоение этических норм и выработку нравственного поведения.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Поэтому первоочередной заботой родителей должно быть всестороннее развитие ребенка с помощью специальных занятий, т. е. обучение, которое организовывают в семье мамы и папы. Но такое обучение должно быть педагогически верно организовано, чтобы обеспечить подлинное развитие и надлежащий темп. Обучение должно быть развивающим, т. е. основываться на учете возрастных особенностей развития, на формировании и использовании присущих именно данному возрасту видов деятельности с опорой на познавательные возможности ребенка. Большое значение имеют также посильность выдвигаемых перед ребенком практических и познавательных задач и </w:t>
      </w: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последовательность их предъявления, правильный выбор дидактических игр, приемов и средств обогащения трудового и нравственного опыта; обращение к таким источникам информации, как детская литература, кино, театр, радио, телевидение,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Знания, умения, навыки, которыми необходимо владеть ребенку, должны даваться ему не в разрозненном виде, а в определенной системе.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Одной из основных задач подготовки детей к школьному обучению является воспитание у них готовности к труду. Ведь и успешность обучения во многом будет зависеть от того, насколько ребенок приучен трудиться. Воспитаны ли у него личностные качества, позволяющие ему результативно справляться с учебными заданиями. Трудовое воспитание начинается в семье. Раньше всего ребенок воспринимает общую трудовую атмосферу семьи. Трудовое воспитание обязательно должно сочетаться с обучением. Во время труда ребенок еще и общается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взрослыми. Поэтому не менее важен и сам процесс словесного описания производимых действий, отчет о проделанной работе. При этом обогащается речь ребенка; он учится обосновывать свои рассуждения, трудовые действия становятся доступными осмыслению и анализу. Таким образом, родители должны понимать, что основное значение в подготовке ребенка к школе имеет его собственная деятельность.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 концу дошкольного возраста ребенок уже представляет собой в известном смысле личность. Он хорошо осознает свою половую принадлежность, находит себе место в пространстве и времени. Он уже ориентируется в семейно-родственных отношениях и умеет строить отношения </w:t>
      </w:r>
      <w:proofErr w:type="gramStart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взрослыми и сверстниками: имеет навыки самообладания, умеет подчинить себя обстоятельствам, быть непреклонным в своих желаниях. У такого ребенка уже развита рефлексия. В качестве важнейшего достижения в развитии личности ребенка выступает преобладание чувства «Я должен» над мотивом «Я хочу». К концу дошкольного возраста особое значение приобретает мотивационная готовность к учению в школе.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От нас, взрослых, зависит успешность ребенка в школе и помощь в комфортном переходе от дошкольного детства к обучению должны предложить ребенку самые близкие люди - его родители.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color w:val="000000"/>
          <w:sz w:val="28"/>
          <w:szCs w:val="28"/>
          <w:lang w:eastAsia="ru-RU"/>
        </w:rPr>
        <w:t>Мы искренне надеемся, что совместная деятельность пап и мам с детьми на протяжении всего детства, как в детском саду, так и в школе, позволит родителям добиться высоких результатов в воспитании и развитии своих детей.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5. Выборы состава родительского комитета.</w:t>
      </w:r>
    </w:p>
    <w:p w:rsidR="00D7719C" w:rsidRPr="00D7719C" w:rsidRDefault="00D7719C" w:rsidP="00D7719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771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6. Разное.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6DA6"/>
    <w:multiLevelType w:val="multilevel"/>
    <w:tmpl w:val="B42A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F8"/>
    <w:rsid w:val="00524D3F"/>
    <w:rsid w:val="009254BC"/>
    <w:rsid w:val="00B34DF8"/>
    <w:rsid w:val="00D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3173</Words>
  <Characters>18089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2024-12-28T11:43:00Z</dcterms:created>
  <dcterms:modified xsi:type="dcterms:W3CDTF">2024-12-28T11:45:00Z</dcterms:modified>
</cp:coreProperties>
</file>