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F4" w:rsidRPr="00CD11F4" w:rsidRDefault="00CD11F4" w:rsidP="00CD11F4">
      <w:pPr>
        <w:shd w:val="clear" w:color="auto" w:fill="FFFFFF"/>
        <w:spacing w:after="90" w:line="468" w:lineRule="atLeast"/>
        <w:jc w:val="center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</w:pPr>
      <w:r w:rsidRPr="00CD11F4"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  <w:t>Памятка для родителей по антитеррору</w:t>
      </w:r>
    </w:p>
    <w:p w:rsidR="00CD11F4" w:rsidRPr="00CD11F4" w:rsidRDefault="00CD11F4" w:rsidP="00CD11F4">
      <w:pPr>
        <w:shd w:val="clear" w:color="auto" w:fill="FFFFFF"/>
        <w:spacing w:after="150" w:line="240" w:lineRule="auto"/>
        <w:jc w:val="center"/>
        <w:outlineLvl w:val="3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Что такое терроризм?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noProof/>
          <w:color w:val="211E1E"/>
          <w:sz w:val="27"/>
          <w:szCs w:val="27"/>
          <w:lang w:eastAsia="ru-RU"/>
        </w:rPr>
        <w:drawing>
          <wp:inline distT="0" distB="0" distL="0" distR="0" wp14:anchorId="3E3E0750" wp14:editId="6CAB51B7">
            <wp:extent cx="3379470" cy="2099310"/>
            <wp:effectExtent l="0" t="0" r="0" b="0"/>
            <wp:docPr id="1" name="Рисунок 1" descr="http://www.uvat-solnishko.ru/upload/news/orig_b49c331d431f1ada274e312f787c5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vat-solnishko.ru/upload/news/orig_b49c331d431f1ada274e312f787c56e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Общие и частные рекомендации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2. Если Вас связали или закрыли глаза, попытайтесь расслабиться, дышите глубже.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4. Не пытайтесь бежать, если нет полной уверенности в успешности побега.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9. Не возмущайтесь, если при штурме и захвате с Вами могут поначалу (до установления Вашей личности) поступить несколько некорректно, как </w:t>
      </w: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>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Объясните детям, что во всех перечисленных случаях необходимо</w:t>
      </w:r>
      <w:r w:rsidRPr="00CD11F4">
        <w:rPr>
          <w:rFonts w:ascii="Arial" w:eastAsia="Times New Roman" w:hAnsi="Arial" w:cs="Arial"/>
          <w:color w:val="333399"/>
          <w:sz w:val="27"/>
          <w:szCs w:val="27"/>
          <w:lang w:eastAsia="ru-RU"/>
        </w:rPr>
        <w:t>: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noProof/>
          <w:color w:val="211E1E"/>
          <w:sz w:val="27"/>
          <w:szCs w:val="27"/>
          <w:lang w:eastAsia="ru-RU"/>
        </w:rPr>
        <w:drawing>
          <wp:inline distT="0" distB="0" distL="0" distR="0" wp14:anchorId="0C469396" wp14:editId="0A988AC8">
            <wp:extent cx="2854325" cy="3808730"/>
            <wp:effectExtent l="0" t="0" r="3175" b="1270"/>
            <wp:docPr id="2" name="Рисунок 2" descr="http://www.uvat-solnishko.ru/upload/news/orig_9ee9940067b29400ddc877d01f4d5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vat-solnishko.ru/upload/news/orig_9ee9940067b29400ddc877d01f4d5f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Обязательно проводите с детьми дома разъяснительные беседы о недопустимости:</w:t>
      </w:r>
    </w:p>
    <w:p w:rsidR="00CD11F4" w:rsidRPr="00CD11F4" w:rsidRDefault="00CD11F4" w:rsidP="00CD11F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Пользоваться незнакомыми предметами, найденными на улице или в общественных местах.</w:t>
      </w:r>
    </w:p>
    <w:p w:rsidR="00CD11F4" w:rsidRPr="00CD11F4" w:rsidRDefault="00CD11F4" w:rsidP="00CD11F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Брать у незнакомых людей на улице сумки, свертки, игрушки и т.д.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Об опасности взрыва можно судить по следующим признакам: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2. Натянутая проволока или шнур.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3. Провода или изолирующая лента, свисающие из-под машины.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</w:t>
      </w: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 xml:space="preserve">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</w:t>
      </w:r>
      <w:proofErr w:type="gramStart"/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</w:t>
      </w:r>
      <w:proofErr w:type="gramEnd"/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 xml:space="preserve"> общественном </w:t>
      </w:r>
      <w:proofErr w:type="gramStart"/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транспорте</w:t>
      </w:r>
      <w:proofErr w:type="gramEnd"/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КАТЕГОРИЧЕСКИ ЗАПРЕЩАЕТСЯ: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Пользоваться найденными незнакомыми предметами.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Поднимать, перен</w:t>
      </w:r>
      <w:bookmarkStart w:id="0" w:name="_GoBack"/>
      <w:bookmarkEnd w:id="0"/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осить, класть в карманы, портфели, сумки и т.п. взрывоопасные предметы.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Помещать боеприпасы в костер или разводить огонь над ним.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Собирать и сдавать боеприпасы в качестве металлолома.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Наступать или наезжать на боеприпасы.</w:t>
      </w:r>
    </w:p>
    <w:p w:rsidR="00CD11F4" w:rsidRPr="00CD11F4" w:rsidRDefault="00CD11F4" w:rsidP="00CD11F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Закапывать боеприпасы в землю или бросать их в водоем.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CD11F4" w:rsidRPr="00CD11F4" w:rsidRDefault="00CD11F4" w:rsidP="00CD11F4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CD11F4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Будьте бдительны!</w:t>
      </w:r>
    </w:p>
    <w:p w:rsidR="007A62E6" w:rsidRDefault="007A62E6"/>
    <w:sectPr w:rsidR="007A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04584"/>
    <w:multiLevelType w:val="multilevel"/>
    <w:tmpl w:val="2ED2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90D96"/>
    <w:multiLevelType w:val="multilevel"/>
    <w:tmpl w:val="D41E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F4"/>
    <w:rsid w:val="007A62E6"/>
    <w:rsid w:val="00C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7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2018-08-24T06:58:00Z</dcterms:created>
  <dcterms:modified xsi:type="dcterms:W3CDTF">2018-08-24T06:58:00Z</dcterms:modified>
</cp:coreProperties>
</file>