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A6E" w:rsidRDefault="00127A6E" w:rsidP="00127A6E">
      <w:pPr>
        <w:pStyle w:val="h3"/>
        <w:spacing w:before="150" w:beforeAutospacing="0" w:after="225" w:afterAutospacing="0"/>
        <w:jc w:val="center"/>
        <w:rPr>
          <w:rFonts w:ascii="Helvetica" w:hAnsi="Helvetica" w:cs="Helvetica"/>
          <w:color w:val="000000"/>
          <w:sz w:val="18"/>
          <w:szCs w:val="18"/>
        </w:rPr>
      </w:pPr>
      <w:bookmarkStart w:id="0" w:name="_GoBack"/>
      <w:bookmarkEnd w:id="0"/>
      <w:r>
        <w:rPr>
          <w:rStyle w:val="a3"/>
          <w:color w:val="000000"/>
          <w:sz w:val="36"/>
          <w:szCs w:val="36"/>
        </w:rPr>
        <w:t>От 2 до 3 лет. Перечень игрушек</w:t>
      </w:r>
    </w:p>
    <w:p w:rsidR="00127A6E" w:rsidRDefault="00127A6E" w:rsidP="00127A6E">
      <w:pPr>
        <w:pStyle w:val="a4"/>
        <w:spacing w:before="150" w:beforeAutospacing="0" w:after="225" w:afterAutospacing="0"/>
        <w:jc w:val="center"/>
        <w:rPr>
          <w:rFonts w:ascii="Helvetica" w:hAnsi="Helvetica" w:cs="Helvetica"/>
          <w:color w:val="000000"/>
          <w:sz w:val="18"/>
          <w:szCs w:val="18"/>
        </w:rPr>
      </w:pPr>
    </w:p>
    <w:p w:rsidR="00127A6E" w:rsidRDefault="00127A6E" w:rsidP="00127A6E">
      <w:pPr>
        <w:pStyle w:val="a4"/>
        <w:spacing w:before="150" w:beforeAutospacing="0" w:after="225" w:afterAutospacing="0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1. Головоломки (развивают пространственное воображение, сообразительность, смекалку).</w:t>
      </w:r>
    </w:p>
    <w:p w:rsidR="00127A6E" w:rsidRDefault="00127A6E" w:rsidP="00127A6E">
      <w:pPr>
        <w:pStyle w:val="a4"/>
        <w:spacing w:before="150" w:beforeAutospacing="0" w:after="225" w:afterAutospacing="0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2. Рамки-вкладыши (помогают усвоить представления о размере и форме Предметов, развивают мелкую моторику, глазомер, зрительное внимание).</w:t>
      </w:r>
    </w:p>
    <w:p w:rsidR="00127A6E" w:rsidRDefault="00127A6E" w:rsidP="00127A6E">
      <w:pPr>
        <w:pStyle w:val="a4"/>
        <w:spacing w:before="150" w:beforeAutospacing="0" w:after="225" w:afterAutospacing="0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3. Шнуровки (развивают мелкую моторику и глазомер).</w:t>
      </w:r>
    </w:p>
    <w:p w:rsidR="00127A6E" w:rsidRDefault="00127A6E" w:rsidP="00127A6E">
      <w:pPr>
        <w:pStyle w:val="a4"/>
        <w:spacing w:before="150" w:beforeAutospacing="0" w:after="225" w:afterAutospacing="0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4. Спортивные игры и снаряды (развивают ловкость и координацию движений).</w:t>
      </w:r>
    </w:p>
    <w:p w:rsidR="00127A6E" w:rsidRDefault="00127A6E" w:rsidP="00127A6E">
      <w:pPr>
        <w:pStyle w:val="a4"/>
        <w:spacing w:before="150" w:beforeAutospacing="0" w:after="225" w:afterAutospacing="0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5. Развивающие игры для детей 2-3 лет с конкретными заданиями.</w:t>
      </w:r>
    </w:p>
    <w:p w:rsidR="00127A6E" w:rsidRDefault="00127A6E" w:rsidP="00127A6E">
      <w:pPr>
        <w:pStyle w:val="a4"/>
        <w:spacing w:before="150" w:beforeAutospacing="0" w:after="225" w:afterAutospacing="0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6. Машинки (для совместных игр со сверстниками на прогулке).</w:t>
      </w:r>
    </w:p>
    <w:p w:rsidR="00127A6E" w:rsidRDefault="00127A6E" w:rsidP="00127A6E">
      <w:pPr>
        <w:pStyle w:val="a4"/>
        <w:spacing w:before="150" w:beforeAutospacing="0" w:after="225" w:afterAutospacing="0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7. Книжки с наклейками (развивают мелкую моторику, мышление, аккуратность и усидчивость).</w:t>
      </w:r>
    </w:p>
    <w:p w:rsidR="00127A6E" w:rsidRDefault="00127A6E" w:rsidP="00127A6E">
      <w:pPr>
        <w:pStyle w:val="a4"/>
        <w:spacing w:before="150" w:beforeAutospacing="0" w:after="225" w:afterAutospacing="0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8. Наборы кукол для инсценировок сказок (способствуют развитию речи, памяти и творческих способностей).</w:t>
      </w:r>
    </w:p>
    <w:p w:rsidR="00127A6E" w:rsidRDefault="00127A6E" w:rsidP="00127A6E">
      <w:pPr>
        <w:pStyle w:val="a4"/>
        <w:spacing w:before="150" w:beforeAutospacing="0" w:after="225" w:afterAutospacing="0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 xml:space="preserve">9. </w:t>
      </w:r>
      <w:proofErr w:type="spellStart"/>
      <w:r>
        <w:rPr>
          <w:color w:val="000000"/>
          <w:sz w:val="28"/>
          <w:szCs w:val="28"/>
        </w:rPr>
        <w:t>Пазлы</w:t>
      </w:r>
      <w:proofErr w:type="spellEnd"/>
      <w:r>
        <w:rPr>
          <w:color w:val="000000"/>
          <w:sz w:val="28"/>
          <w:szCs w:val="28"/>
        </w:rPr>
        <w:t>, мозаика из 4—9 частей (развивают внимание и образное мышление).</w:t>
      </w:r>
    </w:p>
    <w:p w:rsidR="00127A6E" w:rsidRDefault="00127A6E" w:rsidP="00127A6E">
      <w:pPr>
        <w:pStyle w:val="a4"/>
        <w:spacing w:before="150" w:beforeAutospacing="0" w:after="225" w:afterAutospacing="0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10. Музыкальные игрушки (необходимы для развития слуха и чувства ритма).</w:t>
      </w:r>
    </w:p>
    <w:p w:rsidR="00127A6E" w:rsidRDefault="00127A6E" w:rsidP="00127A6E">
      <w:pPr>
        <w:pStyle w:val="a4"/>
        <w:spacing w:before="150" w:beforeAutospacing="0" w:after="225" w:afterAutospacing="0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11. Пластилин, соленое тесто, пластичная форма и т.п. (способствуют развитию мелкой моторики, мышления и творческих способностей).</w:t>
      </w:r>
    </w:p>
    <w:p w:rsidR="00127A6E" w:rsidRDefault="00127A6E" w:rsidP="00127A6E">
      <w:pPr>
        <w:pStyle w:val="a4"/>
        <w:spacing w:before="150" w:beforeAutospacing="0" w:after="225" w:afterAutospacing="0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12. Карандаши, мелки, Пальчиковые краски, фломастеры (способствуют развитию мелкой моторики, творческих способностей).</w:t>
      </w:r>
    </w:p>
    <w:p w:rsidR="00127A6E" w:rsidRDefault="00127A6E" w:rsidP="00127A6E">
      <w:pPr>
        <w:pStyle w:val="a4"/>
        <w:spacing w:before="150" w:beforeAutospacing="0" w:after="225" w:afterAutospacing="0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13. Наборы для пускания мыльных пузырей (развивают дыхание ребенка).</w:t>
      </w:r>
    </w:p>
    <w:p w:rsidR="00127A6E" w:rsidRDefault="00127A6E" w:rsidP="00127A6E">
      <w:pPr>
        <w:pStyle w:val="a4"/>
        <w:spacing w:before="150" w:beforeAutospacing="0" w:after="225" w:afterAutospacing="0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14. Детские конструкторы и строительные наборы (развивают образное мышление, мелкую моторику, учат делать «по образцу»).</w:t>
      </w:r>
    </w:p>
    <w:p w:rsidR="00127A6E" w:rsidRDefault="00127A6E" w:rsidP="00127A6E">
      <w:pPr>
        <w:pStyle w:val="a4"/>
        <w:spacing w:before="150" w:beforeAutospacing="0" w:after="225" w:afterAutospacing="0"/>
        <w:ind w:firstLine="851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Совсем не обязательно, что вашему ребенку будет интересно все, что здесь перечислено. Это всего лишь возможные варианты-подсказки, во что еще можно поиграть.</w:t>
      </w:r>
    </w:p>
    <w:p w:rsidR="00127A6E" w:rsidRDefault="00127A6E" w:rsidP="00127A6E">
      <w:pPr>
        <w:pStyle w:val="a4"/>
        <w:spacing w:before="150" w:beforeAutospacing="0" w:after="225" w:afterAutospacing="0"/>
        <w:ind w:firstLine="851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 xml:space="preserve">Одна и та же игрушка в разном возрасте может нести для ребенка разную информацию. Так, например, игрушка-пирамидка. Сначала она интересна тем, что можно снимать колечки. Эти колечки потом можно куда- </w:t>
      </w:r>
      <w:proofErr w:type="spellStart"/>
      <w:r>
        <w:rPr>
          <w:color w:val="000000"/>
          <w:sz w:val="28"/>
          <w:szCs w:val="28"/>
        </w:rPr>
        <w:lastRenderedPageBreak/>
        <w:t>нибудь</w:t>
      </w:r>
      <w:proofErr w:type="spellEnd"/>
      <w:r>
        <w:rPr>
          <w:color w:val="000000"/>
          <w:sz w:val="28"/>
          <w:szCs w:val="28"/>
        </w:rPr>
        <w:t xml:space="preserve"> надеть: обратно на штырек, на ручку, на ножку стула и т.д., покатать или просто разбросать (даже в этом есть свой исследовательский смысл). Становясь старше, ребенок начинает подмечать, что все колечки разного размера. Он пытается расположить их от самого большого до самого маленького, и наоборот. Если колечки разного цвета, вскоре ребенок заметит и это и будет пытаться разложить их по цвету Единственный момент: эта пирамидка не должна постоянно «маячить» перед глазами малыша, иначе он просто потеряет к ней интерес, остановившись на стадии «разбросать колечки».</w:t>
      </w:r>
    </w:p>
    <w:p w:rsidR="00127A6E" w:rsidRDefault="00127A6E" w:rsidP="00127A6E">
      <w:pPr>
        <w:pStyle w:val="a4"/>
        <w:spacing w:before="150" w:beforeAutospacing="0" w:after="225" w:afterAutospacing="0"/>
        <w:ind w:firstLine="851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 xml:space="preserve">Любую игрушку взрослым следует убрать, как только они поймут, что малыш ею «наигрался». </w:t>
      </w:r>
      <w:proofErr w:type="gramStart"/>
      <w:r>
        <w:rPr>
          <w:color w:val="000000"/>
          <w:sz w:val="28"/>
          <w:szCs w:val="28"/>
        </w:rPr>
        <w:t>Для какой-то игрушки это 3 дня, для другой — неделя, а для какой-то и вовсе 2 часа.</w:t>
      </w:r>
      <w:proofErr w:type="gramEnd"/>
      <w:r>
        <w:rPr>
          <w:color w:val="000000"/>
          <w:sz w:val="28"/>
          <w:szCs w:val="28"/>
        </w:rPr>
        <w:t xml:space="preserve"> Через определенное время ее можно будет снова предложить ребенку, ведь, как говорится, «все новое — это хорошо забытое старое». И он будет играть с этой игрушкой уже по-новому, имея больший «багаж знаний», чем при первом знакомстве с ней.</w:t>
      </w:r>
    </w:p>
    <w:p w:rsidR="00127A6E" w:rsidRDefault="00127A6E" w:rsidP="00127A6E">
      <w:pPr>
        <w:pStyle w:val="a4"/>
        <w:spacing w:before="150" w:beforeAutospacing="0" w:after="225" w:afterAutospacing="0"/>
        <w:ind w:firstLine="851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При выборе и покупке игрушки не стоит забывать и о том, что покупается она для ребенка, а значит, должна соответствовать его возрасту. Например, не стоит покупать двухлетнему ребенку радиоуправляемый вертолет.</w:t>
      </w:r>
    </w:p>
    <w:p w:rsidR="00127A6E" w:rsidRDefault="00127A6E" w:rsidP="00127A6E">
      <w:pPr>
        <w:pStyle w:val="a4"/>
        <w:spacing w:before="150" w:beforeAutospacing="0" w:after="225" w:afterAutospacing="0"/>
        <w:ind w:firstLine="851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Ведь он будет играть с ним в соответствии со СВОИМИ знаниями и способностями. Следовательно, малыш быстро его сломает. А это лишнее разочарование для взрослых и расстройство для ребенка.</w:t>
      </w:r>
    </w:p>
    <w:p w:rsidR="00127A6E" w:rsidRDefault="00127A6E" w:rsidP="00127A6E">
      <w:pPr>
        <w:pStyle w:val="a4"/>
        <w:spacing w:before="150" w:beforeAutospacing="0" w:after="225" w:afterAutospacing="0"/>
        <w:ind w:firstLine="851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Еще один важный момент. В стремлении максимально развить своего ребенка не нужно превращать его комнату в игрушечный магазин. Даже если все и разложено аккуратно по полочкам, не стоит надеяться на то, что малыш будет помнить, где что лежит, и выбирать игрушку по настроению, не трогая другие. Ничего подобного: чем больше игрушек в поле зрения ребенка, тем больше вероятность того, что он не будет их использовать по назначению. Он попросту перестанет их ценить: начнет кидать, разбрасывать везде, ломать и требовать новые. Для того чтобы этого не произошло, </w:t>
      </w:r>
      <w:r>
        <w:rPr>
          <w:rStyle w:val="a3"/>
          <w:color w:val="000000"/>
          <w:sz w:val="28"/>
          <w:szCs w:val="28"/>
        </w:rPr>
        <w:t>помните простые правила</w:t>
      </w:r>
      <w:r>
        <w:rPr>
          <w:rStyle w:val="a3"/>
          <w:b w:val="0"/>
          <w:bCs w:val="0"/>
          <w:color w:val="000000"/>
          <w:sz w:val="28"/>
          <w:szCs w:val="28"/>
        </w:rPr>
        <w:t>:</w:t>
      </w:r>
    </w:p>
    <w:p w:rsidR="00127A6E" w:rsidRDefault="00127A6E" w:rsidP="00127A6E">
      <w:pPr>
        <w:pStyle w:val="a4"/>
        <w:spacing w:before="150" w:beforeAutospacing="0" w:after="225" w:afterAutospacing="0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Style w:val="a3"/>
          <w:b w:val="0"/>
          <w:bCs w:val="0"/>
          <w:color w:val="000000"/>
          <w:sz w:val="28"/>
          <w:szCs w:val="28"/>
        </w:rPr>
        <w:t>1. Учитывайте возрастные особенности детского внимания! Например, трехлетнему ребенку для игры нужно не более 5—7 игрушек, остальное необходимо убрать подальше, чтобы они не были у него «на глазах» (в шкаф, кладовку и т.д.).</w:t>
      </w:r>
    </w:p>
    <w:p w:rsidR="00127A6E" w:rsidRDefault="00127A6E" w:rsidP="00127A6E">
      <w:pPr>
        <w:pStyle w:val="a4"/>
        <w:spacing w:before="150" w:beforeAutospacing="0" w:after="225" w:afterAutospacing="0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Style w:val="a3"/>
          <w:b w:val="0"/>
          <w:bCs w:val="0"/>
          <w:color w:val="000000"/>
          <w:sz w:val="28"/>
          <w:szCs w:val="28"/>
        </w:rPr>
        <w:t>2. Периодически меняйте игрушки! Причем нет необходимости постоянно покупать новые (об этом говорилось ранее). Например, 3 игрушки убрали, а 3 игрушки, которыми ваш ребенок давно не играл, достали.</w:t>
      </w:r>
    </w:p>
    <w:p w:rsidR="00127A6E" w:rsidRDefault="00127A6E" w:rsidP="00127A6E">
      <w:pPr>
        <w:pStyle w:val="a4"/>
        <w:spacing w:before="150" w:beforeAutospacing="0" w:after="225" w:afterAutospacing="0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Style w:val="a3"/>
          <w:b w:val="0"/>
          <w:bCs w:val="0"/>
          <w:color w:val="000000"/>
          <w:sz w:val="28"/>
          <w:szCs w:val="28"/>
        </w:rPr>
        <w:t xml:space="preserve">3. Игрушки должны быть разными по смысловой нагрузке. Маленькая неваляшка и большая неваляшка — это один тип игрушки, даже если они </w:t>
      </w:r>
      <w:r>
        <w:rPr>
          <w:rStyle w:val="a3"/>
          <w:b w:val="0"/>
          <w:bCs w:val="0"/>
          <w:color w:val="000000"/>
          <w:sz w:val="28"/>
          <w:szCs w:val="28"/>
        </w:rPr>
        <w:lastRenderedPageBreak/>
        <w:t>разного размера и цвета. Их можно использовать только для занятий мамы с ребенком, когда она объясняет понятия размера, цвета, формы и т.п. Но как только позанимались, одну неваляшку следует убрать.</w:t>
      </w:r>
    </w:p>
    <w:p w:rsidR="00127A6E" w:rsidRDefault="00127A6E" w:rsidP="00127A6E">
      <w:pPr>
        <w:pStyle w:val="a4"/>
        <w:spacing w:before="150" w:beforeAutospacing="0" w:after="225" w:afterAutospacing="0"/>
        <w:ind w:firstLine="851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Style w:val="a3"/>
          <w:b w:val="0"/>
          <w:bCs w:val="0"/>
          <w:color w:val="000000"/>
          <w:sz w:val="28"/>
          <w:szCs w:val="28"/>
        </w:rPr>
        <w:t xml:space="preserve">Раз уж коснулись темы целенаправленных занятий ребенка </w:t>
      </w:r>
      <w:proofErr w:type="gramStart"/>
      <w:r>
        <w:rPr>
          <w:rStyle w:val="a3"/>
          <w:b w:val="0"/>
          <w:bCs w:val="0"/>
          <w:color w:val="000000"/>
          <w:sz w:val="28"/>
          <w:szCs w:val="28"/>
        </w:rPr>
        <w:t>со</w:t>
      </w:r>
      <w:proofErr w:type="gramEnd"/>
      <w:r>
        <w:rPr>
          <w:rStyle w:val="a3"/>
          <w:b w:val="0"/>
          <w:bCs w:val="0"/>
          <w:color w:val="000000"/>
          <w:sz w:val="28"/>
          <w:szCs w:val="28"/>
        </w:rPr>
        <w:t xml:space="preserve"> взрослыми, то до 3 лет такие занятия выглядят в виде «пятиминуток» (просто дольше ребенок не сможет заниматься одним видом деятельности — это особенность его психики). Чем младше ребенок, тем меньше по времени продолжительность занятий. Их может быть несколько в течение дня, но каждый раз необходим новый вид деятельности: собрали матрешку — сделали перерыв, побросали мяч — опять перерыв, полепили — немного отдохнули, затем почитали книжку и т.д.</w:t>
      </w:r>
    </w:p>
    <w:p w:rsidR="00127A6E" w:rsidRDefault="00127A6E" w:rsidP="00127A6E">
      <w:pPr>
        <w:pStyle w:val="a4"/>
        <w:spacing w:before="150" w:beforeAutospacing="0" w:after="225" w:afterAutospacing="0"/>
        <w:ind w:firstLine="851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Style w:val="a3"/>
          <w:b w:val="0"/>
          <w:bCs w:val="0"/>
          <w:color w:val="000000"/>
          <w:sz w:val="28"/>
          <w:szCs w:val="28"/>
        </w:rPr>
        <w:t>И наконец, интересное наблюдение: по тому, как ребенок играет, можно предположить, какой у него будет характер и кем он станет в будущем.</w:t>
      </w:r>
    </w:p>
    <w:p w:rsidR="00127A6E" w:rsidRDefault="00127A6E" w:rsidP="00127A6E">
      <w:pPr>
        <w:pStyle w:val="a4"/>
        <w:spacing w:before="150" w:beforeAutospacing="0" w:after="225" w:afterAutospacing="0"/>
        <w:ind w:firstLine="851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Style w:val="a3"/>
          <w:b w:val="0"/>
          <w:bCs w:val="0"/>
          <w:color w:val="000000"/>
          <w:sz w:val="28"/>
          <w:szCs w:val="28"/>
        </w:rPr>
        <w:t>К примеру, наш ребёнок-мальчик предпочитает сам катать машинки, нежели тянуть их за веревочку. Это может говорить о том, что ему нужно «чувствовать» ситуацию, самому контролировать ее и в будущем он будет работать сам, а не руководить другими.</w:t>
      </w:r>
    </w:p>
    <w:p w:rsidR="00127A6E" w:rsidRDefault="00127A6E" w:rsidP="00127A6E">
      <w:pPr>
        <w:pStyle w:val="a4"/>
        <w:spacing w:before="150" w:beforeAutospacing="0" w:after="225" w:afterAutospacing="0"/>
        <w:ind w:firstLine="851"/>
        <w:jc w:val="both"/>
        <w:rPr>
          <w:rFonts w:ascii="Helvetica" w:hAnsi="Helvetica" w:cs="Helvetica"/>
          <w:color w:val="000000"/>
          <w:sz w:val="18"/>
          <w:szCs w:val="18"/>
        </w:rPr>
      </w:pPr>
      <w:r>
        <w:rPr>
          <w:rStyle w:val="a3"/>
          <w:b w:val="0"/>
          <w:bCs w:val="0"/>
          <w:color w:val="000000"/>
          <w:sz w:val="28"/>
          <w:szCs w:val="28"/>
        </w:rPr>
        <w:t>Ребёнку-девочке же, напротив, нравится катать машинки за веревочку. Это явный намек на то, что в будущем она будет стремиться к руководящим должностям.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7A6E"/>
    <w:rsid w:val="00127A6E"/>
    <w:rsid w:val="00351628"/>
    <w:rsid w:val="004658F7"/>
    <w:rsid w:val="006C0B77"/>
    <w:rsid w:val="007166E3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3">
    <w:name w:val="h3"/>
    <w:basedOn w:val="a"/>
    <w:rsid w:val="00127A6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27A6E"/>
    <w:rPr>
      <w:b/>
      <w:bCs/>
    </w:rPr>
  </w:style>
  <w:style w:type="paragraph" w:styleId="a4">
    <w:name w:val="Normal (Web)"/>
    <w:basedOn w:val="a"/>
    <w:uiPriority w:val="99"/>
    <w:semiHidden/>
    <w:unhideWhenUsed/>
    <w:rsid w:val="00127A6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3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807</Words>
  <Characters>4603</Characters>
  <Application>Microsoft Office Word</Application>
  <DocSecurity>0</DocSecurity>
  <Lines>38</Lines>
  <Paragraphs>10</Paragraphs>
  <ScaleCrop>false</ScaleCrop>
  <Company>Microsoft</Company>
  <LinksUpToDate>false</LinksUpToDate>
  <CharactersWithSpaces>5400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Ёлочка</dc:creator>
  <cp:lastModifiedBy>Ёлочка</cp:lastModifiedBy>
  <cp:revision>1</cp:revision>
  <dcterms:created xsi:type="dcterms:W3CDTF">2020-04-24T07:12:00Z</dcterms:created>
  <dcterms:modified xsi:type="dcterms:W3CDTF">2020-04-24T07:18:00Z</dcterms:modified>
</cp:coreProperties>
</file>